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46243" w:rsidRPr="00C46243" w:rsidRDefault="00C46243" w:rsidP="00C46243">
      <w:pPr>
        <w:pStyle w:val="Heading1"/>
        <w:shd w:val="clear" w:color="auto" w:fill="FFFFFF"/>
        <w:bidi/>
        <w:spacing w:before="0" w:line="540" w:lineRule="atLeast"/>
        <w:jc w:val="center"/>
        <w:rPr>
          <w:rFonts w:ascii="Traditional Arabic" w:hAnsi="Traditional Arabic" w:cs="Traditional Arabic"/>
          <w:color w:val="000000" w:themeColor="text1"/>
          <w:sz w:val="59"/>
          <w:szCs w:val="59"/>
        </w:rPr>
      </w:pPr>
      <w:r w:rsidRPr="00C46243">
        <w:rPr>
          <w:rFonts w:ascii="Traditional Arabic" w:hAnsi="Traditional Arabic" w:cs="Traditional Arabic"/>
          <w:color w:val="000000" w:themeColor="text1"/>
          <w:sz w:val="59"/>
          <w:szCs w:val="59"/>
          <w:rtl/>
        </w:rPr>
        <w:fldChar w:fldCharType="begin"/>
      </w:r>
      <w:r w:rsidRPr="00C46243">
        <w:rPr>
          <w:rFonts w:ascii="Traditional Arabic" w:hAnsi="Traditional Arabic" w:cs="Traditional Arabic"/>
          <w:color w:val="000000" w:themeColor="text1"/>
          <w:sz w:val="59"/>
          <w:szCs w:val="59"/>
          <w:rtl/>
        </w:rPr>
        <w:instrText xml:space="preserve"> </w:instrText>
      </w:r>
      <w:r w:rsidRPr="00C46243">
        <w:rPr>
          <w:rFonts w:ascii="Traditional Arabic" w:hAnsi="Traditional Arabic" w:cs="Traditional Arabic"/>
          <w:color w:val="000000" w:themeColor="text1"/>
          <w:sz w:val="59"/>
          <w:szCs w:val="59"/>
        </w:rPr>
        <w:instrText>HYPERLINK "http://www.j-eman.com/index.php?option=com_content&amp;view=article&amp;id=126:2012-02-11-09-16-48&amp;catid=39:blog-benefits&amp;Itemid=228</w:instrText>
      </w:r>
      <w:r w:rsidRPr="00C46243">
        <w:rPr>
          <w:rFonts w:ascii="Traditional Arabic" w:hAnsi="Traditional Arabic" w:cs="Traditional Arabic"/>
          <w:color w:val="000000" w:themeColor="text1"/>
          <w:sz w:val="59"/>
          <w:szCs w:val="59"/>
          <w:rtl/>
        </w:rPr>
        <w:instrText xml:space="preserve">" </w:instrText>
      </w:r>
      <w:r w:rsidRPr="00C46243">
        <w:rPr>
          <w:rFonts w:ascii="Traditional Arabic" w:hAnsi="Traditional Arabic" w:cs="Traditional Arabic"/>
          <w:color w:val="000000" w:themeColor="text1"/>
          <w:sz w:val="59"/>
          <w:szCs w:val="59"/>
          <w:rtl/>
        </w:rPr>
        <w:fldChar w:fldCharType="separate"/>
      </w:r>
      <w:r w:rsidRPr="00C46243">
        <w:rPr>
          <w:rStyle w:val="Hyperlink"/>
          <w:rFonts w:ascii="Traditional Arabic" w:hAnsi="Traditional Arabic" w:cs="Traditional Arabic"/>
          <w:color w:val="000000" w:themeColor="text1"/>
          <w:sz w:val="59"/>
          <w:szCs w:val="59"/>
          <w:rtl/>
        </w:rPr>
        <w:t>طريق النبوغ و البلوغ في العلم</w:t>
      </w:r>
      <w:r w:rsidRPr="00C46243">
        <w:rPr>
          <w:rFonts w:ascii="Traditional Arabic" w:hAnsi="Traditional Arabic" w:cs="Traditional Arabic"/>
          <w:color w:val="000000" w:themeColor="text1"/>
          <w:sz w:val="59"/>
          <w:szCs w:val="59"/>
          <w:rtl/>
        </w:rPr>
        <w:fldChar w:fldCharType="end"/>
      </w:r>
    </w:p>
    <w:bookmarkEnd w:id="0"/>
    <w:p w:rsidR="00C46243" w:rsidRPr="00C46243" w:rsidRDefault="00C46243" w:rsidP="00C46243">
      <w:pPr>
        <w:bidi/>
      </w:pP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طالب العلم لا يبلغ بغيته منه حتى يتقن قواعده ،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 وإذا اضطربت عليه القواعد فإنه لا يستفيد شيئا .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كما قال ابن عثيمين في نظمه :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و بعد فالعلم بحور زاخره ** لن يبلغ الكادح فيه آخره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لكن في أصوله تسهيلا ** لنيله فاحرص تجد سبيلا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فإذا اعتنى الطالب بدراسة قواعد العلوم و أتقنها سهل عليه العلم ؛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ولهذا قيل من أتقن الأصول زاحم الفحول ؛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 لأنه بإتقانه للأصول يتصور هذه العلوم التي يشتغل بها .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 و أما الدخول في العلوم و العناية بها  بلا التفات إلى قواعدها فهذا يشوش الطلب و يضر بالطالب .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 ومن هنا حرص أهل العلم رحمهم الله تعالى إقامة لهذا الأصل - حرصوا على أن يضبطوا الفنون بقواعد و أن يصنفوا هذه القواعد الضبوطة في كتب اختصت بها سموها بالمتون .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 ولا ينبغي للطالب في مبادئ طلبه أن يشتغل بغير المتون تحفظا وتفهما ؛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 فإنه إذا اعتنى بذلك نبغ وبلغ ،</w:t>
      </w:r>
    </w:p>
    <w:p w:rsidR="00C46243" w:rsidRPr="00C46243" w:rsidRDefault="00C46243" w:rsidP="00C46243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000000" w:themeColor="text1"/>
          <w:sz w:val="35"/>
          <w:szCs w:val="35"/>
          <w:rtl/>
        </w:rPr>
      </w:pPr>
      <w:r w:rsidRPr="00C46243">
        <w:rPr>
          <w:rFonts w:ascii="Lotus Linotype" w:hAnsi="Lotus Linotype" w:cs="Traditional Arabic"/>
          <w:b/>
          <w:bCs/>
          <w:color w:val="000000" w:themeColor="text1"/>
          <w:sz w:val="40"/>
          <w:szCs w:val="40"/>
          <w:rtl/>
        </w:rPr>
        <w:t> وإذا رغب عن ذلك أضر بنفسه و ندم على تفريطه فيما يستقبل من عمره ...</w:t>
      </w:r>
    </w:p>
    <w:sectPr w:rsidR="00C46243" w:rsidRPr="00C462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A3"/>
    <w:rsid w:val="00070846"/>
    <w:rsid w:val="00095D3C"/>
    <w:rsid w:val="00307E7A"/>
    <w:rsid w:val="004338BA"/>
    <w:rsid w:val="00701DB5"/>
    <w:rsid w:val="00851C10"/>
    <w:rsid w:val="00B305B2"/>
    <w:rsid w:val="00C46243"/>
    <w:rsid w:val="00D17A1D"/>
    <w:rsid w:val="00DE68F4"/>
    <w:rsid w:val="00E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1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5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  <w:style w:type="character" w:styleId="Hyperlink">
    <w:name w:val="Hyperlink"/>
    <w:basedOn w:val="DefaultParagraphFont"/>
    <w:uiPriority w:val="99"/>
    <w:semiHidden/>
    <w:unhideWhenUsed/>
    <w:rsid w:val="004338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1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3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5B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1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5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  <w:style w:type="character" w:styleId="Hyperlink">
    <w:name w:val="Hyperlink"/>
    <w:basedOn w:val="DefaultParagraphFont"/>
    <w:uiPriority w:val="99"/>
    <w:semiHidden/>
    <w:unhideWhenUsed/>
    <w:rsid w:val="004338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1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3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5B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2014-08-25T16:49:00Z</cp:lastPrinted>
  <dcterms:created xsi:type="dcterms:W3CDTF">2014-08-25T16:51:00Z</dcterms:created>
  <dcterms:modified xsi:type="dcterms:W3CDTF">2014-08-25T16:51:00Z</dcterms:modified>
</cp:coreProperties>
</file>